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51D" w:rsidRDefault="0099151D" w:rsidP="0099151D">
      <w:pPr>
        <w:widowControl w:val="0"/>
        <w:suppressAutoHyphens/>
        <w:autoSpaceDN w:val="0"/>
        <w:ind w:firstLine="1467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:rsidR="0099151D" w:rsidRPr="0099151D" w:rsidRDefault="0099151D" w:rsidP="0099151D">
      <w:pPr>
        <w:widowControl w:val="0"/>
        <w:suppressAutoHyphens/>
        <w:autoSpaceDN w:val="0"/>
        <w:ind w:firstLine="1467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99151D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Приложение №1</w:t>
      </w:r>
      <w:r w:rsidRPr="0099151D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к запросу_</w:t>
      </w:r>
      <w:r w:rsidRPr="0099151D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Техническое задание</w:t>
      </w:r>
    </w:p>
    <w:p w:rsidR="0099151D" w:rsidRPr="006C6922" w:rsidRDefault="0099151D" w:rsidP="003472DF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472DF" w:rsidRPr="006C6922" w:rsidRDefault="003472DF" w:rsidP="003472DF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C6922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Техническое задание</w:t>
      </w:r>
    </w:p>
    <w:p w:rsidR="003472DF" w:rsidRPr="006C6922" w:rsidRDefault="003472DF" w:rsidP="003472DF">
      <w:pPr>
        <w:jc w:val="center"/>
        <w:rPr>
          <w:rFonts w:cs="Times New Roman"/>
          <w:sz w:val="24"/>
          <w:szCs w:val="24"/>
        </w:rPr>
      </w:pPr>
    </w:p>
    <w:p w:rsidR="0040793B" w:rsidRPr="006C6922" w:rsidRDefault="003472DF" w:rsidP="006C6922">
      <w:pPr>
        <w:pStyle w:val="-3"/>
        <w:numPr>
          <w:ilvl w:val="0"/>
          <w:numId w:val="2"/>
        </w:numPr>
        <w:tabs>
          <w:tab w:val="left" w:pos="426"/>
        </w:tabs>
        <w:spacing w:line="240" w:lineRule="auto"/>
        <w:ind w:hanging="780"/>
        <w:rPr>
          <w:sz w:val="24"/>
        </w:rPr>
      </w:pPr>
      <w:r w:rsidRPr="006C6922">
        <w:rPr>
          <w:sz w:val="24"/>
        </w:rPr>
        <w:t>Наименование МТР</w:t>
      </w:r>
      <w:r w:rsidR="005E1173" w:rsidRPr="006C6922">
        <w:rPr>
          <w:sz w:val="24"/>
        </w:rPr>
        <w:t>:</w:t>
      </w:r>
      <w:r w:rsidR="001F4F7E" w:rsidRPr="006C6922">
        <w:rPr>
          <w:sz w:val="24"/>
        </w:rPr>
        <w:t xml:space="preserve"> </w:t>
      </w:r>
      <w:r w:rsidR="00160089" w:rsidRPr="006C6922">
        <w:rPr>
          <w:sz w:val="24"/>
        </w:rPr>
        <w:t>арматура запорная для агрессивных сред с ручным управлением</w:t>
      </w:r>
      <w:r w:rsidR="0040793B" w:rsidRPr="006C6922">
        <w:rPr>
          <w:sz w:val="24"/>
        </w:rPr>
        <w:t>.</w:t>
      </w:r>
    </w:p>
    <w:p w:rsidR="003472DF" w:rsidRPr="006C6922" w:rsidRDefault="004B2D0C" w:rsidP="002F15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C6922">
        <w:rPr>
          <w:sz w:val="24"/>
        </w:rPr>
        <w:t>2. Задача</w:t>
      </w:r>
      <w:r w:rsidR="003472DF" w:rsidRPr="006C6922">
        <w:rPr>
          <w:sz w:val="24"/>
        </w:rPr>
        <w:t xml:space="preserve">, для реализации которой приобретаются данные МТР: </w:t>
      </w:r>
      <w:r w:rsidRPr="006C6922">
        <w:rPr>
          <w:sz w:val="24"/>
        </w:rPr>
        <w:t xml:space="preserve">ремонт гальванической линии золочения </w:t>
      </w:r>
      <w:r w:rsidR="00E86B1C" w:rsidRPr="006C6922">
        <w:rPr>
          <w:sz w:val="24"/>
        </w:rPr>
        <w:t>и никелирования</w:t>
      </w:r>
      <w:r w:rsidR="00C22600" w:rsidRPr="006C6922">
        <w:rPr>
          <w:sz w:val="24"/>
        </w:rPr>
        <w:t>.</w:t>
      </w:r>
    </w:p>
    <w:p w:rsidR="000F2C8B" w:rsidRPr="006C6922" w:rsidRDefault="003472DF" w:rsidP="002F15E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C6922">
        <w:rPr>
          <w:sz w:val="24"/>
        </w:rPr>
        <w:t>3. Функции, которые будут выполнять приобретаемые МТР в рамках реализации задачи или проекта:</w:t>
      </w:r>
      <w:r w:rsidR="004B2D0C" w:rsidRPr="006C6922">
        <w:rPr>
          <w:sz w:val="24"/>
        </w:rPr>
        <w:t xml:space="preserve"> </w:t>
      </w:r>
      <w:r w:rsidR="00B26C34" w:rsidRPr="006C6922">
        <w:rPr>
          <w:sz w:val="24"/>
        </w:rPr>
        <w:t>регулирование</w:t>
      </w:r>
      <w:r w:rsidR="005B0A0E" w:rsidRPr="006C6922">
        <w:rPr>
          <w:sz w:val="24"/>
        </w:rPr>
        <w:t xml:space="preserve"> потока</w:t>
      </w:r>
      <w:r w:rsidR="00160089" w:rsidRPr="006C6922">
        <w:rPr>
          <w:sz w:val="24"/>
        </w:rPr>
        <w:t xml:space="preserve"> и перекрытие</w:t>
      </w:r>
      <w:r w:rsidR="005B0A0E" w:rsidRPr="006C6922">
        <w:rPr>
          <w:sz w:val="24"/>
        </w:rPr>
        <w:t xml:space="preserve"> рабочей среды</w:t>
      </w:r>
      <w:r w:rsidR="00CE7F7D" w:rsidRPr="006C6922">
        <w:rPr>
          <w:sz w:val="24"/>
        </w:rPr>
        <w:t xml:space="preserve"> </w:t>
      </w:r>
      <w:r w:rsidR="005B0A0E" w:rsidRPr="006C6922">
        <w:rPr>
          <w:sz w:val="24"/>
        </w:rPr>
        <w:t>в ванах</w:t>
      </w:r>
      <w:r w:rsidR="001A7154" w:rsidRPr="006C6922">
        <w:rPr>
          <w:sz w:val="24"/>
        </w:rPr>
        <w:t xml:space="preserve"> </w:t>
      </w:r>
      <w:r w:rsidR="001F7300" w:rsidRPr="006C6922">
        <w:rPr>
          <w:sz w:val="24"/>
        </w:rPr>
        <w:t xml:space="preserve">линии золочения </w:t>
      </w:r>
      <w:r w:rsidR="00E86B1C" w:rsidRPr="006C6922">
        <w:rPr>
          <w:sz w:val="24"/>
        </w:rPr>
        <w:t>и никелирования</w:t>
      </w:r>
      <w:r w:rsidR="00C22600" w:rsidRPr="006C6922">
        <w:rPr>
          <w:sz w:val="24"/>
        </w:rPr>
        <w:t>.</w:t>
      </w:r>
    </w:p>
    <w:p w:rsidR="00813660" w:rsidRPr="006C6922" w:rsidRDefault="001F7300" w:rsidP="002F15E1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C6922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="00595033" w:rsidRPr="006C69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Технические требования: </w:t>
      </w:r>
    </w:p>
    <w:tbl>
      <w:tblPr>
        <w:tblStyle w:val="a8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5528"/>
        <w:gridCol w:w="1276"/>
      </w:tblGrid>
      <w:tr w:rsidR="00050A29" w:rsidRPr="006C6922" w:rsidTr="0061777F">
        <w:tc>
          <w:tcPr>
            <w:tcW w:w="709" w:type="dxa"/>
          </w:tcPr>
          <w:p w:rsidR="00050A29" w:rsidRPr="006C6922" w:rsidRDefault="00050A29" w:rsidP="006113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  <w:vAlign w:val="center"/>
          </w:tcPr>
          <w:p w:rsidR="00050A29" w:rsidRPr="006C6922" w:rsidRDefault="00050A29" w:rsidP="006113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МТР</w:t>
            </w:r>
          </w:p>
        </w:tc>
        <w:tc>
          <w:tcPr>
            <w:tcW w:w="5528" w:type="dxa"/>
            <w:vAlign w:val="center"/>
          </w:tcPr>
          <w:p w:rsidR="00050A29" w:rsidRPr="006C6922" w:rsidRDefault="00050A29" w:rsidP="006113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276" w:type="dxa"/>
            <w:vAlign w:val="center"/>
          </w:tcPr>
          <w:p w:rsidR="00050A29" w:rsidRPr="006C6922" w:rsidRDefault="00050A29" w:rsidP="006113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МТР</w:t>
            </w:r>
          </w:p>
        </w:tc>
      </w:tr>
      <w:tr w:rsidR="00050A29" w:rsidRPr="006C6922" w:rsidTr="0061777F">
        <w:tc>
          <w:tcPr>
            <w:tcW w:w="709" w:type="dxa"/>
          </w:tcPr>
          <w:p w:rsidR="00050A29" w:rsidRPr="006C6922" w:rsidRDefault="00E42D60" w:rsidP="001C79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160089" w:rsidRPr="006C6922" w:rsidRDefault="00050A29" w:rsidP="006C692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Клапан запорный мембранный</w:t>
            </w:r>
            <w:r w:rsidR="00160089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для агрессивных сред</w:t>
            </w:r>
          </w:p>
        </w:tc>
        <w:tc>
          <w:tcPr>
            <w:tcW w:w="5528" w:type="dxa"/>
          </w:tcPr>
          <w:p w:rsidR="00050A29" w:rsidRPr="006C6922" w:rsidRDefault="0061777F" w:rsidP="001C79C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корпуса:</w:t>
            </w:r>
            <w:r w:rsidR="00CC4DA1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полипропилен</w:t>
            </w:r>
            <w:r w:rsidR="00DE0319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или сополимер пропилена.</w:t>
            </w:r>
          </w:p>
          <w:p w:rsidR="001D5402" w:rsidRPr="006C6922" w:rsidRDefault="0061777F" w:rsidP="001C79C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мембраны:</w:t>
            </w:r>
            <w:r w:rsidR="00CC4DA1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этиленпропиленовый</w:t>
            </w:r>
            <w:r w:rsidR="001950C2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-диеновый</w:t>
            </w:r>
            <w:r w:rsidR="00CC4DA1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каучук(</w:t>
            </w:r>
            <w:r w:rsidR="00CC4DA1" w:rsidRPr="006C692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EPDN</w:t>
            </w:r>
            <w:r w:rsidR="00CC4DA1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0089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фторопластовой пластиной.</w:t>
            </w:r>
          </w:p>
          <w:p w:rsidR="0061777F" w:rsidRPr="006C6922" w:rsidRDefault="0061777F" w:rsidP="001C79C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Условный проход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DN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мм: 20</w:t>
            </w:r>
          </w:p>
          <w:p w:rsidR="0061777F" w:rsidRPr="006C6922" w:rsidRDefault="0061777F" w:rsidP="001C79C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Номинальное рабочее давление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PN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бар: 10</w:t>
            </w:r>
          </w:p>
          <w:p w:rsidR="0061777F" w:rsidRPr="006C6922" w:rsidRDefault="0061777F" w:rsidP="001C79C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 присоединения: раструбная сварка.</w:t>
            </w:r>
          </w:p>
          <w:p w:rsidR="001950C2" w:rsidRPr="006C6922" w:rsidRDefault="001950C2" w:rsidP="001950C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присоединяемой трубы: полипропилен.</w:t>
            </w:r>
          </w:p>
          <w:p w:rsidR="00AD074B" w:rsidRPr="006C6922" w:rsidRDefault="001950C2" w:rsidP="001C79C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60089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Внешний д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иаметр присоединяемой трубы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мм: 25</w:t>
            </w:r>
          </w:p>
          <w:p w:rsidR="00AD074B" w:rsidRPr="006C6922" w:rsidRDefault="00AD074B" w:rsidP="001C79C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допускается наличие металлических деталей в полости клапана, соприкасающихся с рабочей средой.</w:t>
            </w:r>
          </w:p>
          <w:p w:rsidR="0061777F" w:rsidRPr="006C6922" w:rsidRDefault="001950C2" w:rsidP="001C79C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74B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Рабочие среды: кислоты, щелочи, цианистые растворы.</w:t>
            </w:r>
          </w:p>
          <w:p w:rsidR="009D4A45" w:rsidRPr="006C6922" w:rsidRDefault="009D4A45" w:rsidP="001C79CA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Температура рабочих сред: до 80</w:t>
            </w:r>
            <w:r w:rsidR="00F10173" w:rsidRPr="006C6922">
              <w:rPr>
                <w:rFonts w:eastAsia="Calibri"/>
                <w:sz w:val="24"/>
                <w:szCs w:val="24"/>
                <w:lang w:eastAsia="ru-RU"/>
              </w:rPr>
              <w:t>°С</w:t>
            </w:r>
          </w:p>
          <w:p w:rsidR="00160089" w:rsidRPr="006C6922" w:rsidRDefault="00160089" w:rsidP="001C79C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Управление: ручное.</w:t>
            </w:r>
          </w:p>
        </w:tc>
        <w:tc>
          <w:tcPr>
            <w:tcW w:w="1276" w:type="dxa"/>
          </w:tcPr>
          <w:p w:rsidR="00050A29" w:rsidRPr="006C6922" w:rsidRDefault="00050A29" w:rsidP="001C79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E42D60" w:rsidRPr="006C6922" w:rsidTr="0061777F">
        <w:tc>
          <w:tcPr>
            <w:tcW w:w="709" w:type="dxa"/>
          </w:tcPr>
          <w:p w:rsidR="00E42D60" w:rsidRPr="006C6922" w:rsidRDefault="00E42D60" w:rsidP="00E42D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E42D60" w:rsidRPr="006C6922" w:rsidRDefault="00E42D60" w:rsidP="006C692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Кран шаровой</w:t>
            </w:r>
            <w:r w:rsidR="00DE0319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для агрессивных сред с </w:t>
            </w:r>
            <w:r w:rsidR="00DC131E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пластиковым шаром</w:t>
            </w:r>
          </w:p>
        </w:tc>
        <w:tc>
          <w:tcPr>
            <w:tcW w:w="5528" w:type="dxa"/>
          </w:tcPr>
          <w:p w:rsidR="000F3C7B" w:rsidRPr="006C6922" w:rsidRDefault="00E42D60" w:rsidP="00E42D6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корпуса</w:t>
            </w:r>
            <w:r w:rsidR="00DE0319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шара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полипропилен</w:t>
            </w:r>
            <w:r w:rsidR="00DE0319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или сополимер пропилена.</w:t>
            </w:r>
          </w:p>
          <w:p w:rsidR="00E42D60" w:rsidRPr="006C6922" w:rsidRDefault="00E42D60" w:rsidP="00E42D6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Условный проход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DN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мм: 20</w:t>
            </w:r>
          </w:p>
          <w:p w:rsidR="00E42D60" w:rsidRPr="006C6922" w:rsidRDefault="00E42D60" w:rsidP="00E42D6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Номинальное рабочее давление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PN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бар: 10</w:t>
            </w:r>
          </w:p>
          <w:p w:rsidR="00E42D60" w:rsidRPr="006C6922" w:rsidRDefault="00E42D60" w:rsidP="00E42D6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 присоединения: раструбная сварка.</w:t>
            </w:r>
          </w:p>
          <w:p w:rsidR="001950C2" w:rsidRPr="006C6922" w:rsidRDefault="001950C2" w:rsidP="00E42D6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присоединяемой трубы: полипропилен.</w:t>
            </w:r>
          </w:p>
          <w:p w:rsidR="001950C2" w:rsidRPr="006C6922" w:rsidRDefault="001950C2" w:rsidP="00E42D6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60089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Внешний д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иаметр присоединяемой трубы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мм: 25</w:t>
            </w:r>
          </w:p>
          <w:p w:rsidR="00AD074B" w:rsidRPr="006C6922" w:rsidRDefault="00AD074B" w:rsidP="00AD074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допускается наличие металлических деталей в полости крана, соприкасающихся с рабочей средой.</w:t>
            </w:r>
            <w:r w:rsidR="0051351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  <w:bookmarkStart w:id="0" w:name="_GoBack"/>
            <w:bookmarkEnd w:id="0"/>
          </w:p>
          <w:p w:rsidR="00AD074B" w:rsidRPr="006C6922" w:rsidRDefault="00AD074B" w:rsidP="00E42D6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Рабочие среды: кислоты, щелочи, цианистые растворы.</w:t>
            </w:r>
          </w:p>
          <w:p w:rsidR="00E42D60" w:rsidRPr="006C6922" w:rsidRDefault="00F10173" w:rsidP="00E42D60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Температура рабочих сред: до 80</w:t>
            </w:r>
            <w:r w:rsidRPr="006C6922">
              <w:rPr>
                <w:rFonts w:eastAsia="Calibri"/>
                <w:sz w:val="24"/>
                <w:szCs w:val="24"/>
                <w:lang w:eastAsia="ru-RU"/>
              </w:rPr>
              <w:t>°С</w:t>
            </w:r>
          </w:p>
          <w:p w:rsidR="00160089" w:rsidRPr="006C6922" w:rsidRDefault="00160089" w:rsidP="00E42D6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Управление: ручное.</w:t>
            </w:r>
          </w:p>
        </w:tc>
        <w:tc>
          <w:tcPr>
            <w:tcW w:w="1276" w:type="dxa"/>
          </w:tcPr>
          <w:p w:rsidR="00E42D60" w:rsidRPr="006C6922" w:rsidRDefault="000D18D0" w:rsidP="00E42D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3412C" w:rsidRPr="006C6922" w:rsidTr="0061777F">
        <w:tc>
          <w:tcPr>
            <w:tcW w:w="709" w:type="dxa"/>
          </w:tcPr>
          <w:p w:rsidR="0073412C" w:rsidRPr="006C6922" w:rsidRDefault="0073412C" w:rsidP="007341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73412C" w:rsidRPr="006C6922" w:rsidRDefault="0073412C" w:rsidP="006C692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Кран шаровой для агресс</w:t>
            </w:r>
            <w:r w:rsidR="00DC131E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ивных сред с пластиковым шаром</w:t>
            </w:r>
          </w:p>
        </w:tc>
        <w:tc>
          <w:tcPr>
            <w:tcW w:w="5528" w:type="dxa"/>
          </w:tcPr>
          <w:p w:rsidR="0073412C" w:rsidRPr="006C6922" w:rsidRDefault="0073412C" w:rsidP="0073412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корпуса и шара: полипропилен или сополимер пропилена.</w:t>
            </w:r>
          </w:p>
          <w:p w:rsidR="0073412C" w:rsidRPr="006C6922" w:rsidRDefault="0073412C" w:rsidP="0073412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Условный проход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DN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мм: 32</w:t>
            </w:r>
          </w:p>
          <w:p w:rsidR="0073412C" w:rsidRPr="006C6922" w:rsidRDefault="0073412C" w:rsidP="0073412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Номинальное рабочее давление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PN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бар: 10</w:t>
            </w:r>
          </w:p>
          <w:p w:rsidR="0073412C" w:rsidRPr="006C6922" w:rsidRDefault="0073412C" w:rsidP="0073412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 присоединения: раструбная сварка.</w:t>
            </w:r>
          </w:p>
          <w:p w:rsidR="0073412C" w:rsidRPr="006C6922" w:rsidRDefault="0073412C" w:rsidP="0073412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присоединяемой трубы: полипропилен.</w:t>
            </w:r>
          </w:p>
          <w:p w:rsidR="0073412C" w:rsidRPr="006C6922" w:rsidRDefault="0073412C" w:rsidP="0073412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60089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Внешний д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иаметр присоединяемой трубы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мм: 40</w:t>
            </w:r>
          </w:p>
          <w:p w:rsidR="0073412C" w:rsidRPr="006C6922" w:rsidRDefault="0073412C" w:rsidP="0073412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допускается наличие металлических деталей в полости крана, соприкасающихся с рабочей средой.</w:t>
            </w:r>
          </w:p>
          <w:p w:rsidR="0073412C" w:rsidRPr="006C6922" w:rsidRDefault="0073412C" w:rsidP="0073412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Рабочие среды: кислоты, щелочи, цианистые растворы.</w:t>
            </w:r>
          </w:p>
          <w:p w:rsidR="0073412C" w:rsidRPr="006C6922" w:rsidRDefault="00F10173" w:rsidP="0073412C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B4DF8"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Температура рабочих сред: до 80</w:t>
            </w:r>
            <w:r w:rsidRPr="006C6922">
              <w:rPr>
                <w:rFonts w:eastAsia="Calibri"/>
                <w:sz w:val="24"/>
                <w:szCs w:val="24"/>
                <w:lang w:eastAsia="ru-RU"/>
              </w:rPr>
              <w:t>°С</w:t>
            </w:r>
          </w:p>
          <w:p w:rsidR="00160089" w:rsidRPr="006C6922" w:rsidRDefault="00160089" w:rsidP="0073412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Управление: ручное.</w:t>
            </w:r>
          </w:p>
        </w:tc>
        <w:tc>
          <w:tcPr>
            <w:tcW w:w="1276" w:type="dxa"/>
          </w:tcPr>
          <w:p w:rsidR="0073412C" w:rsidRPr="006C6922" w:rsidRDefault="000D18D0" w:rsidP="007341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69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</w:tr>
    </w:tbl>
    <w:p w:rsidR="000E0572" w:rsidRPr="006C6922" w:rsidRDefault="000E0572" w:rsidP="000E0572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F2C8B" w:rsidRPr="006C6922" w:rsidRDefault="003472DF" w:rsidP="0031237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C6922">
        <w:rPr>
          <w:sz w:val="24"/>
        </w:rPr>
        <w:t>5. Требования к поставщику</w:t>
      </w:r>
      <w:r w:rsidR="00387A38" w:rsidRPr="006C6922">
        <w:rPr>
          <w:sz w:val="24"/>
        </w:rPr>
        <w:t>:</w:t>
      </w:r>
      <w:r w:rsidR="00FC084F" w:rsidRPr="006C6922">
        <w:rPr>
          <w:sz w:val="24"/>
        </w:rPr>
        <w:t xml:space="preserve"> </w:t>
      </w:r>
      <w:r w:rsidR="001642A4" w:rsidRPr="006C6922">
        <w:rPr>
          <w:sz w:val="24"/>
        </w:rPr>
        <w:t>поставщик должен предоставить</w:t>
      </w:r>
      <w:r w:rsidR="00FA5B66" w:rsidRPr="006C6922">
        <w:rPr>
          <w:sz w:val="24"/>
        </w:rPr>
        <w:t xml:space="preserve"> сертификаты качества на поставляемую продукцию.</w:t>
      </w:r>
    </w:p>
    <w:p w:rsidR="003472DF" w:rsidRPr="006C6922" w:rsidRDefault="003472DF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C6922">
        <w:rPr>
          <w:sz w:val="24"/>
        </w:rPr>
        <w:t>6. Послепродажное о</w:t>
      </w:r>
      <w:r w:rsidR="005035B1" w:rsidRPr="006C6922">
        <w:rPr>
          <w:sz w:val="24"/>
        </w:rPr>
        <w:t>бслуживание: срок гарантии не менее 1</w:t>
      </w:r>
      <w:r w:rsidR="00B767D9" w:rsidRPr="006C6922">
        <w:rPr>
          <w:sz w:val="24"/>
        </w:rPr>
        <w:t xml:space="preserve">2 (двенадцати) месяцев. </w:t>
      </w:r>
    </w:p>
    <w:p w:rsidR="003472DF" w:rsidRPr="006C6922" w:rsidRDefault="003472DF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C6922">
        <w:rPr>
          <w:sz w:val="24"/>
        </w:rPr>
        <w:t xml:space="preserve">7. Количество МТР: </w:t>
      </w:r>
      <w:r w:rsidR="00703B13" w:rsidRPr="006C6922">
        <w:rPr>
          <w:sz w:val="24"/>
        </w:rPr>
        <w:t>согласно таблице п.4.</w:t>
      </w:r>
    </w:p>
    <w:p w:rsidR="00620CA0" w:rsidRPr="006C6922" w:rsidRDefault="001C4B85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C6922">
        <w:rPr>
          <w:sz w:val="24"/>
        </w:rPr>
        <w:t>8. Предпочтительный срок</w:t>
      </w:r>
      <w:r w:rsidR="003472DF" w:rsidRPr="006C6922">
        <w:rPr>
          <w:sz w:val="24"/>
        </w:rPr>
        <w:t xml:space="preserve"> поставки МТР:</w:t>
      </w:r>
      <w:r w:rsidR="001642A4" w:rsidRPr="006C6922">
        <w:rPr>
          <w:sz w:val="24"/>
        </w:rPr>
        <w:t xml:space="preserve"> 120</w:t>
      </w:r>
      <w:r w:rsidRPr="006C6922">
        <w:rPr>
          <w:sz w:val="24"/>
        </w:rPr>
        <w:t xml:space="preserve"> </w:t>
      </w:r>
      <w:r w:rsidR="001642A4" w:rsidRPr="006C6922">
        <w:rPr>
          <w:sz w:val="24"/>
        </w:rPr>
        <w:t>календарных</w:t>
      </w:r>
      <w:r w:rsidR="00734290" w:rsidRPr="006C6922">
        <w:rPr>
          <w:sz w:val="24"/>
        </w:rPr>
        <w:t xml:space="preserve"> дней с момента заключения договора поставки</w:t>
      </w:r>
      <w:r w:rsidRPr="006C6922">
        <w:rPr>
          <w:sz w:val="24"/>
        </w:rPr>
        <w:t>.</w:t>
      </w:r>
    </w:p>
    <w:p w:rsidR="003472DF" w:rsidRPr="006C6922" w:rsidRDefault="003472DF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C6922">
        <w:rPr>
          <w:sz w:val="24"/>
        </w:rPr>
        <w:t xml:space="preserve">9. Место </w:t>
      </w:r>
      <w:r w:rsidR="001C4B85" w:rsidRPr="006C6922">
        <w:rPr>
          <w:sz w:val="24"/>
        </w:rPr>
        <w:t>поставки МТР. Поставка МТР осуществляется силами и средствами Поставщика до склада Акционерное общество «Завод полупроводниковых приборов», расположенному по адресу: Республика Марий Эл, г. Йошкар-Ола, ул. Суворова, д. 26.</w:t>
      </w:r>
    </w:p>
    <w:p w:rsidR="003472DF" w:rsidRPr="006C6922" w:rsidRDefault="003472DF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C6922">
        <w:rPr>
          <w:sz w:val="24"/>
        </w:rPr>
        <w:t xml:space="preserve">10. </w:t>
      </w:r>
      <w:r w:rsidR="00427D30" w:rsidRPr="006C6922">
        <w:rPr>
          <w:sz w:val="24"/>
        </w:rPr>
        <w:t xml:space="preserve">Упаковочные материалы и тара возврату не подлежат. Специальная тара и упаковка, а также приспособления для перевозки товара не оплачиваются </w:t>
      </w:r>
      <w:r w:rsidR="00100633" w:rsidRPr="006C6922">
        <w:rPr>
          <w:sz w:val="24"/>
        </w:rPr>
        <w:t>Заказчиком</w:t>
      </w:r>
      <w:r w:rsidR="00427D30" w:rsidRPr="006C6922">
        <w:rPr>
          <w:sz w:val="24"/>
        </w:rPr>
        <w:t xml:space="preserve"> отдельно, стоимость тары, в т.ч. многооборотной и упаковочных материалов включена в стоимость товара.</w:t>
      </w:r>
    </w:p>
    <w:p w:rsidR="007A7C7A" w:rsidRPr="006C6922" w:rsidRDefault="0023653E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C6922">
        <w:rPr>
          <w:sz w:val="24"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</w:t>
      </w:r>
      <w:r w:rsidR="002F15E1" w:rsidRPr="006C6922">
        <w:rPr>
          <w:sz w:val="24"/>
        </w:rPr>
        <w:t xml:space="preserve">и, без каких-либо ограничений, </w:t>
      </w:r>
      <w:r w:rsidRPr="006C6922">
        <w:rPr>
          <w:sz w:val="24"/>
        </w:rPr>
        <w:t>свободным от любых прав третьих лиц (залог, запрет, арест)</w:t>
      </w:r>
    </w:p>
    <w:p w:rsidR="00372620" w:rsidRPr="003B7DDE" w:rsidRDefault="00372620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Cs w:val="28"/>
        </w:rPr>
      </w:pPr>
    </w:p>
    <w:sectPr w:rsidR="00372620" w:rsidRPr="003B7DDE" w:rsidSect="0099151D">
      <w:pgSz w:w="11906" w:h="16838"/>
      <w:pgMar w:top="15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34D" w:rsidRDefault="0091034D" w:rsidP="003472DF">
      <w:r>
        <w:separator/>
      </w:r>
    </w:p>
  </w:endnote>
  <w:endnote w:type="continuationSeparator" w:id="0">
    <w:p w:rsidR="0091034D" w:rsidRDefault="0091034D" w:rsidP="00347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34D" w:rsidRDefault="0091034D" w:rsidP="003472DF">
      <w:r>
        <w:separator/>
      </w:r>
    </w:p>
  </w:footnote>
  <w:footnote w:type="continuationSeparator" w:id="0">
    <w:p w:rsidR="0091034D" w:rsidRDefault="0091034D" w:rsidP="00347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155070"/>
    <w:multiLevelType w:val="hybridMultilevel"/>
    <w:tmpl w:val="4DE0D7DA"/>
    <w:lvl w:ilvl="0" w:tplc="A8E860F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C43"/>
    <w:rsid w:val="00050A29"/>
    <w:rsid w:val="00066820"/>
    <w:rsid w:val="00093DB8"/>
    <w:rsid w:val="000D18D0"/>
    <w:rsid w:val="000E0572"/>
    <w:rsid w:val="000E3472"/>
    <w:rsid w:val="000E424A"/>
    <w:rsid w:val="000F2C8B"/>
    <w:rsid w:val="000F3C7B"/>
    <w:rsid w:val="00100633"/>
    <w:rsid w:val="00160089"/>
    <w:rsid w:val="001642A4"/>
    <w:rsid w:val="00167312"/>
    <w:rsid w:val="001950C2"/>
    <w:rsid w:val="001A7154"/>
    <w:rsid w:val="001C4B85"/>
    <w:rsid w:val="001C79CA"/>
    <w:rsid w:val="001D5402"/>
    <w:rsid w:val="001F4F7E"/>
    <w:rsid w:val="001F7300"/>
    <w:rsid w:val="00206880"/>
    <w:rsid w:val="00235256"/>
    <w:rsid w:val="0023653E"/>
    <w:rsid w:val="00263C1C"/>
    <w:rsid w:val="002958D7"/>
    <w:rsid w:val="002F15E1"/>
    <w:rsid w:val="00312372"/>
    <w:rsid w:val="0032728F"/>
    <w:rsid w:val="00346B18"/>
    <w:rsid w:val="003472DF"/>
    <w:rsid w:val="00363FE8"/>
    <w:rsid w:val="00372620"/>
    <w:rsid w:val="0037374E"/>
    <w:rsid w:val="00387A38"/>
    <w:rsid w:val="00387CDA"/>
    <w:rsid w:val="003A454A"/>
    <w:rsid w:val="003A7A8C"/>
    <w:rsid w:val="003B7DDE"/>
    <w:rsid w:val="0040793B"/>
    <w:rsid w:val="00427D30"/>
    <w:rsid w:val="0047353F"/>
    <w:rsid w:val="00483B28"/>
    <w:rsid w:val="004B2D0C"/>
    <w:rsid w:val="005035B1"/>
    <w:rsid w:val="0050645D"/>
    <w:rsid w:val="00513513"/>
    <w:rsid w:val="0052386C"/>
    <w:rsid w:val="00572FC0"/>
    <w:rsid w:val="005928FF"/>
    <w:rsid w:val="00595033"/>
    <w:rsid w:val="005B0A0E"/>
    <w:rsid w:val="005E0696"/>
    <w:rsid w:val="005E1173"/>
    <w:rsid w:val="006101F7"/>
    <w:rsid w:val="006113E7"/>
    <w:rsid w:val="0061777F"/>
    <w:rsid w:val="006179D2"/>
    <w:rsid w:val="00620CA0"/>
    <w:rsid w:val="00621C17"/>
    <w:rsid w:val="00697289"/>
    <w:rsid w:val="006C6922"/>
    <w:rsid w:val="006F722C"/>
    <w:rsid w:val="00703B13"/>
    <w:rsid w:val="0073412C"/>
    <w:rsid w:val="00734290"/>
    <w:rsid w:val="00734718"/>
    <w:rsid w:val="00752C43"/>
    <w:rsid w:val="007859D0"/>
    <w:rsid w:val="007A7C7A"/>
    <w:rsid w:val="007F03D9"/>
    <w:rsid w:val="00813660"/>
    <w:rsid w:val="008145DF"/>
    <w:rsid w:val="00863B1D"/>
    <w:rsid w:val="008C125E"/>
    <w:rsid w:val="008E225B"/>
    <w:rsid w:val="008E33F2"/>
    <w:rsid w:val="009002C7"/>
    <w:rsid w:val="0091034D"/>
    <w:rsid w:val="00936CCB"/>
    <w:rsid w:val="0099151D"/>
    <w:rsid w:val="009C552E"/>
    <w:rsid w:val="009D4A45"/>
    <w:rsid w:val="00A154E1"/>
    <w:rsid w:val="00A26626"/>
    <w:rsid w:val="00A47969"/>
    <w:rsid w:val="00A767D4"/>
    <w:rsid w:val="00A932C6"/>
    <w:rsid w:val="00AB11A5"/>
    <w:rsid w:val="00AD074B"/>
    <w:rsid w:val="00B04346"/>
    <w:rsid w:val="00B2667C"/>
    <w:rsid w:val="00B26C34"/>
    <w:rsid w:val="00B767D9"/>
    <w:rsid w:val="00B87559"/>
    <w:rsid w:val="00BE0379"/>
    <w:rsid w:val="00C22600"/>
    <w:rsid w:val="00C23405"/>
    <w:rsid w:val="00C3561E"/>
    <w:rsid w:val="00C66ACC"/>
    <w:rsid w:val="00C86D93"/>
    <w:rsid w:val="00CC4DA1"/>
    <w:rsid w:val="00CE6EF1"/>
    <w:rsid w:val="00CE7F7D"/>
    <w:rsid w:val="00CF72F2"/>
    <w:rsid w:val="00D766CC"/>
    <w:rsid w:val="00D933FA"/>
    <w:rsid w:val="00D95381"/>
    <w:rsid w:val="00DC131E"/>
    <w:rsid w:val="00DE0319"/>
    <w:rsid w:val="00E22F7E"/>
    <w:rsid w:val="00E42D60"/>
    <w:rsid w:val="00E6421E"/>
    <w:rsid w:val="00E80D6E"/>
    <w:rsid w:val="00E86B1C"/>
    <w:rsid w:val="00E87D26"/>
    <w:rsid w:val="00EA377C"/>
    <w:rsid w:val="00EB3D22"/>
    <w:rsid w:val="00EB41B1"/>
    <w:rsid w:val="00EB4DF8"/>
    <w:rsid w:val="00EF1C34"/>
    <w:rsid w:val="00F049B1"/>
    <w:rsid w:val="00F056F6"/>
    <w:rsid w:val="00F10173"/>
    <w:rsid w:val="00F27CB5"/>
    <w:rsid w:val="00F460B6"/>
    <w:rsid w:val="00FA2EF5"/>
    <w:rsid w:val="00FA5B66"/>
    <w:rsid w:val="00FC084F"/>
    <w:rsid w:val="00FD41E1"/>
    <w:rsid w:val="00FF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923235E-4B08-4741-B525-32B6EAC04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2DF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link w:val="10"/>
    <w:uiPriority w:val="9"/>
    <w:qFormat/>
    <w:rsid w:val="007F03D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72DF"/>
    <w:rPr>
      <w:color w:val="0563C1"/>
      <w:u w:val="single"/>
    </w:rPr>
  </w:style>
  <w:style w:type="paragraph" w:styleId="a4">
    <w:name w:val="header"/>
    <w:basedOn w:val="a"/>
    <w:link w:val="a5"/>
    <w:uiPriority w:val="99"/>
    <w:unhideWhenUsed/>
    <w:rsid w:val="003472DF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5">
    <w:name w:val="Верхний колонтитул Знак"/>
    <w:basedOn w:val="a0"/>
    <w:link w:val="a4"/>
    <w:uiPriority w:val="99"/>
    <w:rsid w:val="003472DF"/>
  </w:style>
  <w:style w:type="paragraph" w:customStyle="1" w:styleId="-3">
    <w:name w:val="Пункт-3"/>
    <w:basedOn w:val="a"/>
    <w:link w:val="-30"/>
    <w:qFormat/>
    <w:rsid w:val="003472DF"/>
    <w:pPr>
      <w:tabs>
        <w:tab w:val="num" w:pos="1701"/>
      </w:tabs>
      <w:spacing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3472DF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3472DF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table" w:styleId="a8">
    <w:name w:val="Table Grid"/>
    <w:basedOn w:val="a1"/>
    <w:uiPriority w:val="39"/>
    <w:rsid w:val="00347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472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7">
    <w:name w:val="Абзац списка Знак"/>
    <w:basedOn w:val="a0"/>
    <w:link w:val="a6"/>
    <w:uiPriority w:val="34"/>
    <w:locked/>
    <w:rsid w:val="003472DF"/>
  </w:style>
  <w:style w:type="paragraph" w:styleId="a9">
    <w:name w:val="footer"/>
    <w:basedOn w:val="a"/>
    <w:link w:val="aa"/>
    <w:uiPriority w:val="99"/>
    <w:unhideWhenUsed/>
    <w:rsid w:val="003472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72DF"/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7F03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79D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179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0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69F61-A297-4A45-A619-7D2214C71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 Алексей Андреевич</dc:creator>
  <cp:keywords/>
  <dc:description/>
  <cp:lastModifiedBy>Короткова Надежда Сергеевна</cp:lastModifiedBy>
  <cp:revision>53</cp:revision>
  <cp:lastPrinted>2022-07-21T12:46:00Z</cp:lastPrinted>
  <dcterms:created xsi:type="dcterms:W3CDTF">2022-07-08T09:25:00Z</dcterms:created>
  <dcterms:modified xsi:type="dcterms:W3CDTF">2022-10-21T11:37:00Z</dcterms:modified>
</cp:coreProperties>
</file>